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E9F2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8610"/>
        <w:gridCol w:w="231"/>
      </w:tblGrid>
      <w:tr w:rsidR="005737EF" w:rsidTr="005737EF">
        <w:trPr>
          <w:trHeight w:val="450"/>
          <w:jc w:val="center"/>
        </w:trPr>
        <w:tc>
          <w:tcPr>
            <w:tcW w:w="0" w:type="auto"/>
            <w:gridSpan w:val="3"/>
            <w:shd w:val="clear" w:color="auto" w:fill="E9F2F7"/>
            <w:vAlign w:val="center"/>
            <w:hideMark/>
          </w:tcPr>
          <w:p w:rsidR="005737EF" w:rsidRDefault="005737EF"/>
        </w:tc>
      </w:tr>
      <w:tr w:rsidR="005737EF" w:rsidTr="005737EF">
        <w:trPr>
          <w:jc w:val="center"/>
        </w:trPr>
        <w:tc>
          <w:tcPr>
            <w:tcW w:w="450" w:type="dxa"/>
            <w:shd w:val="clear" w:color="auto" w:fill="E9F2F7"/>
            <w:vAlign w:val="center"/>
            <w:hideMark/>
          </w:tcPr>
          <w:p w:rsidR="005737EF" w:rsidRDefault="005737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9F2F7"/>
            <w:vAlign w:val="center"/>
            <w:hideMark/>
          </w:tcPr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5174"/>
            </w:tblGrid>
            <w:tr w:rsidR="005737EF">
              <w:tc>
                <w:tcPr>
                  <w:tcW w:w="0" w:type="auto"/>
                  <w:vAlign w:val="center"/>
                  <w:hideMark/>
                </w:tcPr>
                <w:p w:rsidR="005737EF" w:rsidRDefault="005737EF">
                  <w:pPr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  <w:noProof/>
                    </w:rPr>
                    <w:drawing>
                      <wp:inline distT="0" distB="0" distL="0" distR="0">
                        <wp:extent cx="1552575" cy="1143000"/>
                        <wp:effectExtent l="0" t="0" r="0" b="0"/>
                        <wp:docPr id="2" name="Obraz 2" descr="PGE Dysytrybucj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E Dysytrybuc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7EF" w:rsidRDefault="005737EF">
                  <w:pPr>
                    <w:jc w:val="right"/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  <w:color w:val="52B1DB"/>
                    </w:rPr>
                    <w:t>Newsletter</w:t>
                  </w:r>
                  <w:r>
                    <w:rPr>
                      <w:rFonts w:ascii="Verdana" w:eastAsia="Times New Roman" w:hAnsi="Verdana"/>
                    </w:rPr>
                    <w:br/>
                  </w:r>
                  <w:r>
                    <w:rPr>
                      <w:rFonts w:ascii="Verdana" w:eastAsia="Times New Roman" w:hAnsi="Verdana"/>
                      <w:color w:val="858585"/>
                    </w:rPr>
                    <w:t>Planowane wyłączenia</w:t>
                  </w:r>
                </w:p>
              </w:tc>
            </w:tr>
            <w:tr w:rsidR="005737EF">
              <w:tc>
                <w:tcPr>
                  <w:tcW w:w="0" w:type="auto"/>
                  <w:gridSpan w:val="2"/>
                  <w:vAlign w:val="center"/>
                  <w:hideMark/>
                </w:tcPr>
                <w:p w:rsidR="005737EF" w:rsidRDefault="005737EF">
                  <w:pPr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  <w:noProof/>
                    </w:rPr>
                    <w:drawing>
                      <wp:inline distT="0" distB="0" distL="0" distR="0">
                        <wp:extent cx="5457825" cy="1609725"/>
                        <wp:effectExtent l="0" t="0" r="9525" b="0"/>
                        <wp:docPr id="1" name="Obraz 1" descr="Planowane wyłączen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lanowane wyłączen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78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7EF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8"/>
                    <w:gridCol w:w="1734"/>
                    <w:gridCol w:w="1117"/>
                    <w:gridCol w:w="1739"/>
                    <w:gridCol w:w="1996"/>
                    <w:gridCol w:w="306"/>
                  </w:tblGrid>
                  <w:tr w:rsidR="005737EF">
                    <w:trPr>
                      <w:gridAfter w:val="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5737EF" w:rsidRDefault="005737E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DATA ROZPOCZĘCIA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5737EF" w:rsidRDefault="005737E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DATA ZAKOŃCZENIA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5737EF" w:rsidRDefault="005737E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GODZINY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5737EF" w:rsidRDefault="005737E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OBSZAR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nil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5737EF" w:rsidRDefault="005737E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STACJA</w:t>
                        </w:r>
                      </w:p>
                    </w:tc>
                  </w:tr>
                  <w:tr w:rsidR="005737EF">
                    <w:trPr>
                      <w:gridAfter w:val="1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F58220"/>
                        <w:vAlign w:val="center"/>
                        <w:hideMark/>
                      </w:tcPr>
                      <w:p w:rsidR="005737EF" w:rsidRDefault="005737EF">
                        <w:pPr>
                          <w:jc w:val="center"/>
                          <w:rPr>
                            <w:rFonts w:ascii="Verdana" w:eastAsia="Times New Roman" w:hAnsi="Verdan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Warszawa - Pruszków </w:t>
                        </w:r>
                      </w:p>
                    </w:tc>
                  </w:tr>
                  <w:tr w:rsidR="005737EF"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Ożarów Mazowiecki ul. kręta PHU POLCAN</w:t>
                        </w:r>
                      </w:p>
                    </w:tc>
                  </w:tr>
                  <w:tr w:rsidR="005737E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2024-06-25 10:00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2024-06-25 14:00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Strojec </w:t>
                        </w:r>
                      </w:p>
                      <w:p w:rsidR="005737EF" w:rsidRDefault="005737EF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ul. Zacisze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01-1238 (STROJEC) - (1) OBWÓD NR 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37EF" w:rsidRDefault="005737EF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5737EF" w:rsidRDefault="005737E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5737EF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737EF" w:rsidRDefault="005737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737EF">
              <w:tc>
                <w:tcPr>
                  <w:tcW w:w="0" w:type="auto"/>
                  <w:vAlign w:val="center"/>
                  <w:hideMark/>
                </w:tcPr>
                <w:p w:rsidR="005737EF" w:rsidRDefault="005737EF">
                  <w:pPr>
                    <w:rPr>
                      <w:rFonts w:ascii="Verdana" w:eastAsia="Times New Roman" w:hAnsi="Verdana"/>
                    </w:rPr>
                  </w:pPr>
                  <w:r>
                    <w:rPr>
                      <w:rStyle w:val="Pogrubienie"/>
                      <w:rFonts w:ascii="Verdana" w:eastAsia="Times New Roman" w:hAnsi="Verdana"/>
                    </w:rPr>
                    <w:t>Pogotowie energetyczne</w:t>
                  </w:r>
                  <w:r>
                    <w:rPr>
                      <w:rFonts w:ascii="Verdana" w:eastAsia="Times New Roman" w:hAnsi="Verdana"/>
                      <w:b/>
                      <w:bCs/>
                    </w:rPr>
                    <w:br/>
                  </w:r>
                  <w:r>
                    <w:rPr>
                      <w:rStyle w:val="Pogrubienie"/>
                      <w:rFonts w:ascii="Verdana" w:eastAsia="Times New Roman" w:hAnsi="Verdana"/>
                    </w:rPr>
                    <w:t xml:space="preserve">991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7EF" w:rsidRDefault="005737EF">
                  <w:pPr>
                    <w:jc w:val="right"/>
                    <w:rPr>
                      <w:rFonts w:ascii="Verdana" w:eastAsia="Times New Roman" w:hAnsi="Verdana"/>
                    </w:rPr>
                  </w:pPr>
                  <w:r>
                    <w:rPr>
                      <w:rStyle w:val="Pogrubienie"/>
                      <w:rFonts w:ascii="Verdana" w:eastAsia="Times New Roman" w:hAnsi="Verdana"/>
                    </w:rPr>
                    <w:t>Zapraszamy też na naszą stronę</w:t>
                  </w:r>
                  <w:r>
                    <w:rPr>
                      <w:rFonts w:ascii="Verdana" w:eastAsia="Times New Roman" w:hAnsi="Verdana"/>
                      <w:b/>
                      <w:bCs/>
                    </w:rPr>
                    <w:br/>
                  </w:r>
                  <w:hyperlink r:id="rId7" w:history="1">
                    <w:r>
                      <w:rPr>
                        <w:rStyle w:val="Hipercze"/>
                        <w:rFonts w:ascii="Verdana" w:eastAsia="Times New Roman" w:hAnsi="Verdana"/>
                        <w:b/>
                        <w:bCs/>
                      </w:rPr>
                      <w:t>https://www.pgedystrybucja.pl</w:t>
                    </w:r>
                  </w:hyperlink>
                  <w:r>
                    <w:rPr>
                      <w:rStyle w:val="Pogrubienie"/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  <w:tr w:rsidR="005737EF">
              <w:trPr>
                <w:trHeight w:val="6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737EF" w:rsidRDefault="005737EF">
                  <w:pPr>
                    <w:jc w:val="center"/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</w:rPr>
                    <w:pict>
                      <v:rect id="_x0000_i1025" style="width:453.6pt;height:1.5pt" o:hralign="center" o:hrstd="t" o:hr="t" fillcolor="#a0a0a0" stroked="f"/>
                    </w:pict>
                  </w:r>
                </w:p>
              </w:tc>
            </w:tr>
            <w:tr w:rsidR="005737EF">
              <w:tc>
                <w:tcPr>
                  <w:tcW w:w="0" w:type="auto"/>
                  <w:gridSpan w:val="2"/>
                  <w:vAlign w:val="center"/>
                  <w:hideMark/>
                </w:tcPr>
                <w:p w:rsidR="005737EF" w:rsidRDefault="005737EF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Otrzymujesz ten Newsletter bo zapisałeś się na listę mailingową PGE Dystrybucja S.A. Jeśli nie chcesz dłużej otrzymywać tego </w:t>
                  </w:r>
                  <w:proofErr w:type="spellStart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>newslettrera</w:t>
                  </w:r>
                  <w:proofErr w:type="spellEnd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 kliknij w poniższe odnośniki. Rezygnuję z subskrypcji </w:t>
                  </w:r>
                  <w:proofErr w:type="spellStart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>newslettera</w:t>
                  </w:r>
                  <w:proofErr w:type="spellEnd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 dla lokalizacji</w:t>
                  </w:r>
                </w:p>
              </w:tc>
            </w:tr>
            <w:tr w:rsidR="005737EF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5737EF">
                    <w:tc>
                      <w:tcPr>
                        <w:tcW w:w="0" w:type="auto"/>
                        <w:vAlign w:val="center"/>
                        <w:hideMark/>
                      </w:tcPr>
                      <w:p w:rsidR="005737EF" w:rsidRDefault="005737EF">
                        <w:pPr>
                          <w:spacing w:before="150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 xml:space="preserve">Rejon: Pruszków - </w:t>
                        </w:r>
                        <w:hyperlink r:id="rId8" w:history="1">
                          <w:r>
                            <w:rPr>
                              <w:rStyle w:val="Hipercze"/>
                              <w:rFonts w:ascii="Verdana" w:eastAsia="Times New Roman" w:hAnsi="Verdana"/>
                              <w:color w:val="FF0000"/>
                              <w:sz w:val="18"/>
                              <w:szCs w:val="18"/>
                            </w:rPr>
                            <w:t>rezygnuję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5737EF" w:rsidRDefault="005737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737EF">
              <w:tc>
                <w:tcPr>
                  <w:tcW w:w="0" w:type="auto"/>
                  <w:gridSpan w:val="2"/>
                  <w:vAlign w:val="center"/>
                  <w:hideMark/>
                </w:tcPr>
                <w:p w:rsidR="005737EF" w:rsidRDefault="005737EF">
                  <w:pPr>
                    <w:jc w:val="right"/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PGE Dystrybucja S.A.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ul. Garbarska 21A,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20-340 Lublin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NIP: 9462593855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KRS: 0000343124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 xml:space="preserve">REGON: 060552840 </w:t>
                  </w:r>
                </w:p>
              </w:tc>
            </w:tr>
          </w:tbl>
          <w:p w:rsidR="005737EF" w:rsidRDefault="005737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9F2F7"/>
            <w:vAlign w:val="center"/>
            <w:hideMark/>
          </w:tcPr>
          <w:p w:rsidR="005737EF" w:rsidRDefault="005737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7EF" w:rsidTr="005737EF">
        <w:trPr>
          <w:trHeight w:val="450"/>
          <w:jc w:val="center"/>
        </w:trPr>
        <w:tc>
          <w:tcPr>
            <w:tcW w:w="0" w:type="auto"/>
            <w:gridSpan w:val="3"/>
            <w:shd w:val="clear" w:color="auto" w:fill="E9F2F7"/>
            <w:vAlign w:val="center"/>
            <w:hideMark/>
          </w:tcPr>
          <w:p w:rsidR="005737EF" w:rsidRDefault="005737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737EF" w:rsidRDefault="005737EF" w:rsidP="005737EF">
      <w:pPr>
        <w:rPr>
          <w:rFonts w:eastAsia="Times New Roman"/>
        </w:rPr>
      </w:pPr>
    </w:p>
    <w:p w:rsidR="00AF1CF4" w:rsidRDefault="00AF1CF4"/>
    <w:sectPr w:rsidR="00AF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5FB"/>
    <w:multiLevelType w:val="multilevel"/>
    <w:tmpl w:val="795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27BB0"/>
    <w:multiLevelType w:val="multilevel"/>
    <w:tmpl w:val="B29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425CC"/>
    <w:multiLevelType w:val="multilevel"/>
    <w:tmpl w:val="758A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40264"/>
    <w:multiLevelType w:val="multilevel"/>
    <w:tmpl w:val="E8C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A750E"/>
    <w:multiLevelType w:val="multilevel"/>
    <w:tmpl w:val="D63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10F7A"/>
    <w:multiLevelType w:val="multilevel"/>
    <w:tmpl w:val="E432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146D"/>
    <w:multiLevelType w:val="multilevel"/>
    <w:tmpl w:val="A4A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52BC8"/>
    <w:multiLevelType w:val="multilevel"/>
    <w:tmpl w:val="AC6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A15C1"/>
    <w:multiLevelType w:val="multilevel"/>
    <w:tmpl w:val="A65E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EF"/>
    <w:rsid w:val="005737EF"/>
    <w:rsid w:val="00A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6A78-E5A1-46A4-B445-6E75485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7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37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3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edystrybucja.pl/planowanewylaczenia/newsletter/usun/55a3cd55baf3955a3cd55baf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gedystrybu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Walędziak</dc:creator>
  <cp:keywords/>
  <dc:description/>
  <cp:lastModifiedBy>Monika Walędziak</cp:lastModifiedBy>
  <cp:revision>1</cp:revision>
  <dcterms:created xsi:type="dcterms:W3CDTF">2024-06-17T09:23:00Z</dcterms:created>
  <dcterms:modified xsi:type="dcterms:W3CDTF">2024-06-17T09:24:00Z</dcterms:modified>
</cp:coreProperties>
</file>