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092F" w14:textId="406876B6" w:rsidR="00E335EA" w:rsidRDefault="3E6AA8B3" w:rsidP="0A827347">
      <w:pPr>
        <w:spacing w:after="0" w:line="240" w:lineRule="auto"/>
        <w:rPr>
          <w:rFonts w:ascii="Calibri Light" w:eastAsia="Calibri Light" w:hAnsi="Calibri Light" w:cs="Calibri Light"/>
          <w:color w:val="202124"/>
          <w:sz w:val="56"/>
          <w:szCs w:val="56"/>
          <w:lang w:val="uk"/>
        </w:rPr>
      </w:pPr>
      <w:bookmarkStart w:id="0" w:name="_GoBack"/>
      <w:bookmarkEnd w:id="0"/>
      <w:r w:rsidRPr="0A827347">
        <w:rPr>
          <w:rFonts w:eastAsiaTheme="minorEastAsia"/>
          <w:b/>
          <w:bCs/>
          <w:color w:val="202124"/>
          <w:sz w:val="56"/>
          <w:szCs w:val="56"/>
          <w:lang w:val="uk"/>
        </w:rPr>
        <w:t xml:space="preserve">GiveAndGetHelp.com, анонімний </w:t>
      </w:r>
      <w:r w:rsidR="589FC428" w:rsidRPr="0A827347">
        <w:rPr>
          <w:rFonts w:eastAsiaTheme="minorEastAsia"/>
          <w:b/>
          <w:bCs/>
          <w:color w:val="202124"/>
          <w:sz w:val="56"/>
          <w:szCs w:val="56"/>
          <w:lang w:val="uk"/>
        </w:rPr>
        <w:t>чат</w:t>
      </w:r>
      <w:r w:rsidRPr="0A827347">
        <w:rPr>
          <w:rFonts w:eastAsiaTheme="minorEastAsia"/>
          <w:b/>
          <w:bCs/>
          <w:color w:val="202124"/>
          <w:sz w:val="56"/>
          <w:szCs w:val="56"/>
          <w:lang w:val="uk"/>
        </w:rPr>
        <w:t xml:space="preserve"> для людей, які шукають допомоги</w:t>
      </w:r>
      <w:r w:rsidRPr="0A827347">
        <w:rPr>
          <w:rFonts w:eastAsiaTheme="minorEastAsia"/>
          <w:color w:val="202124"/>
          <w:sz w:val="56"/>
          <w:szCs w:val="56"/>
          <w:lang w:val="uk"/>
        </w:rPr>
        <w:t>,</w:t>
      </w:r>
      <w:r w:rsidRPr="0A827347">
        <w:rPr>
          <w:rFonts w:ascii="Calibri Light" w:eastAsia="Calibri Light" w:hAnsi="Calibri Light" w:cs="Calibri Light"/>
          <w:color w:val="202124"/>
          <w:sz w:val="56"/>
          <w:szCs w:val="56"/>
          <w:lang w:val="uk"/>
        </w:rPr>
        <w:t xml:space="preserve"> тепер доступний українською!</w:t>
      </w:r>
    </w:p>
    <w:p w14:paraId="7D1982AD" w14:textId="5B95B201" w:rsidR="00E335EA" w:rsidRDefault="00E335EA" w:rsidP="0A827347">
      <w:pPr>
        <w:rPr>
          <w:rFonts w:ascii="Calibri" w:eastAsia="Calibri" w:hAnsi="Calibri" w:cs="Calibri"/>
          <w:color w:val="000000" w:themeColor="text1"/>
        </w:rPr>
      </w:pPr>
    </w:p>
    <w:p w14:paraId="6B835CF3" w14:textId="11EBFF4D" w:rsidR="00E335EA" w:rsidRDefault="4FAA3D2D" w:rsidP="0A827347">
      <w:pPr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Сьогодні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Інтернет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–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не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тільки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місце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де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можна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швидко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отримати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інформацію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а й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налагодити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контакти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стосунки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отримати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доброзичливу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пораду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Завдяки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запуску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платформи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GiveAndGetHelp.com </w:t>
      </w:r>
      <w:proofErr w:type="spellStart"/>
      <w:r w:rsidR="2E79ECB4"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українською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люди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які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використовують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цю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мову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можуть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отримати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безкоштовну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психологічну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допомогу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підтримку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від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інших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користувачів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сайту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сайті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є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розділ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новинами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18364A7"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короткі</w:t>
      </w:r>
      <w:proofErr w:type="spellEnd"/>
      <w:r w:rsidR="018364A7"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18364A7"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статті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українською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мовою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черговий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крок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у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розвитку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платформи</w:t>
      </w:r>
      <w:proofErr w:type="spellEnd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GiveAndGetHelp.com.</w:t>
      </w:r>
    </w:p>
    <w:p w14:paraId="24180E7A" w14:textId="39349AEC" w:rsidR="00E335EA" w:rsidRDefault="00E335EA" w:rsidP="0A827347">
      <w:pPr>
        <w:jc w:val="both"/>
        <w:rPr>
          <w:rFonts w:ascii="Calibri" w:eastAsia="Calibri" w:hAnsi="Calibri" w:cs="Calibri"/>
          <w:color w:val="000000" w:themeColor="text1"/>
        </w:rPr>
      </w:pPr>
    </w:p>
    <w:p w14:paraId="4060ED37" w14:textId="3720E363" w:rsidR="00E335EA" w:rsidRDefault="00B82466" w:rsidP="0A827347">
      <w:pPr>
        <w:keepNext/>
        <w:keepLines/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  <w:r>
        <w:br/>
      </w:r>
      <w:proofErr w:type="spellStart"/>
      <w:r w:rsidR="5ABC0BB0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>Що</w:t>
      </w:r>
      <w:proofErr w:type="spellEnd"/>
      <w:r w:rsidR="5ABC0BB0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 </w:t>
      </w:r>
      <w:proofErr w:type="spellStart"/>
      <w:r w:rsidR="5ABC0BB0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>таке</w:t>
      </w:r>
      <w:proofErr w:type="spellEnd"/>
      <w:r w:rsidR="5ABC0BB0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 GiveAndGetHelp.com</w:t>
      </w:r>
      <w:r w:rsidR="6BAE2927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 (</w:t>
      </w:r>
      <w:proofErr w:type="spellStart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>польська</w:t>
      </w:r>
      <w:proofErr w:type="spellEnd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 </w:t>
      </w:r>
      <w:proofErr w:type="spellStart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>версія</w:t>
      </w:r>
      <w:proofErr w:type="spellEnd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 xml:space="preserve"> </w:t>
      </w:r>
      <w:proofErr w:type="spellStart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>сайту</w:t>
      </w:r>
      <w:proofErr w:type="spellEnd"/>
      <w:r w:rsidR="6BAE2927" w:rsidRPr="0A827347">
        <w:rPr>
          <w:rStyle w:val="normaltextrun"/>
          <w:rFonts w:asciiTheme="majorHAnsi" w:eastAsiaTheme="majorEastAsia" w:hAnsiTheme="majorHAnsi" w:cstheme="majorBidi"/>
          <w:color w:val="4472C4" w:themeColor="accent1"/>
          <w:sz w:val="26"/>
          <w:szCs w:val="26"/>
        </w:rPr>
        <w:t>)</w:t>
      </w:r>
      <w:r w:rsidR="5ABC0BB0" w:rsidRPr="0A827347"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  <w:t>?</w:t>
      </w:r>
    </w:p>
    <w:p w14:paraId="0584F231" w14:textId="46DA9602" w:rsidR="00E335EA" w:rsidRDefault="00E335EA" w:rsidP="0A827347">
      <w:pPr>
        <w:jc w:val="both"/>
        <w:rPr>
          <w:rFonts w:ascii="Calibri" w:eastAsia="Calibri" w:hAnsi="Calibri" w:cs="Calibri"/>
          <w:color w:val="000000" w:themeColor="text1"/>
        </w:rPr>
      </w:pPr>
    </w:p>
    <w:p w14:paraId="5320564B" w14:textId="17E4CB9B" w:rsidR="00E335EA" w:rsidRDefault="5ABC0BB0" w:rsidP="0A827347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GiveAndGetHelp.com -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абсолютно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безкоштовний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анонімний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портал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для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людей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шукають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допомоги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взаєморозуміння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безпечний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простір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інші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можете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боротися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депресією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залежністю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іншими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життєвими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кризами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Сервіс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працює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2018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року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зібрав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спільноту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понад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20 000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користувачів</w:t>
      </w:r>
      <w:proofErr w:type="spellEnd"/>
      <w:r w:rsidR="5DA95283" w:rsidRPr="0A827347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2430277" w14:textId="7AB1D07A" w:rsidR="00E335EA" w:rsidRDefault="00E335EA" w:rsidP="0A82734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7F50ED97" w14:textId="6F0E66A1" w:rsidR="00E335EA" w:rsidRDefault="5ABC0BB0" w:rsidP="0A827347">
      <w:pPr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GiveAndGetHelp.com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пропонує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різноманітні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анонімні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онлайн-групи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для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обміну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думками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досвідом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саморозвитку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покращення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психічного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здоров’я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Активна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участь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у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групі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–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лише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>про</w:t>
      </w:r>
      <w:proofErr w:type="spellEnd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>те</w:t>
      </w:r>
      <w:proofErr w:type="spellEnd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>щоб</w:t>
      </w:r>
      <w:proofErr w:type="spellEnd"/>
      <w:r w:rsidR="74BCBC0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розпові</w:t>
      </w:r>
      <w:r w:rsidR="2CFB0ADC" w:rsidRPr="0A827347">
        <w:rPr>
          <w:rStyle w:val="normaltextrun"/>
          <w:rFonts w:ascii="Calibri" w:eastAsia="Calibri" w:hAnsi="Calibri" w:cs="Calibri"/>
          <w:color w:val="000000" w:themeColor="text1"/>
        </w:rPr>
        <w:t>сти</w:t>
      </w:r>
      <w:proofErr w:type="spellEnd"/>
      <w:r w:rsidR="2CFB0ADC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сво</w:t>
      </w:r>
      <w:r w:rsidR="2C879854" w:rsidRPr="0A827347">
        <w:rPr>
          <w:rStyle w:val="normaltextrun"/>
          <w:rFonts w:ascii="Calibri" w:eastAsia="Calibri" w:hAnsi="Calibri" w:cs="Calibri"/>
          <w:color w:val="000000" w:themeColor="text1"/>
        </w:rPr>
        <w:t>ю</w:t>
      </w:r>
      <w:proofErr w:type="spellEnd"/>
      <w:r w:rsidR="2C879854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історії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повністю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іноді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вперше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відчуття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що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тебе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розуміють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приймають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таким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є,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тягарем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власного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минулого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досвіду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A292748" w:rsidRPr="0A827347">
        <w:rPr>
          <w:rStyle w:val="normaltextrun"/>
          <w:rFonts w:ascii="Calibri" w:eastAsia="Calibri" w:hAnsi="Calibri" w:cs="Calibri"/>
          <w:color w:val="000000" w:themeColor="text1"/>
        </w:rPr>
        <w:t>випробувань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1959EED" w:rsidRPr="0A827347">
        <w:rPr>
          <w:rStyle w:val="normaltextrun"/>
          <w:rFonts w:ascii="Calibri" w:eastAsia="Calibri" w:hAnsi="Calibri" w:cs="Calibri"/>
          <w:color w:val="000000" w:themeColor="text1"/>
        </w:rPr>
        <w:t>заразом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у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вирішенні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повсякденних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труднощів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разом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іншими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хто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мав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подібні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спогади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Безсумнівно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одночасне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отримання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надання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іншим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людям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що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належать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спільноти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подібним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досвідом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створює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1E02E355" w:rsidRPr="0A827347">
        <w:rPr>
          <w:rStyle w:val="normaltextrun"/>
          <w:rFonts w:ascii="Calibri" w:eastAsia="Calibri" w:hAnsi="Calibri" w:cs="Calibri"/>
          <w:color w:val="000000" w:themeColor="text1"/>
        </w:rPr>
        <w:t>взаємо</w:t>
      </w:r>
      <w:r w:rsidRPr="0A827347">
        <w:rPr>
          <w:rStyle w:val="normaltextrun"/>
          <w:rFonts w:ascii="Calibri" w:eastAsia="Calibri" w:hAnsi="Calibri" w:cs="Calibri"/>
          <w:color w:val="000000" w:themeColor="text1"/>
        </w:rPr>
        <w:t>зв’язок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люди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кризі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часто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можуть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підтримувати</w:t>
      </w:r>
      <w:proofErr w:type="spellEnd"/>
      <w:r w:rsidR="3E66AB9F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у </w:t>
      </w:r>
      <w:proofErr w:type="spellStart"/>
      <w:r w:rsidR="3E66AB9F" w:rsidRPr="0A827347">
        <w:rPr>
          <w:rStyle w:val="normaltextrun"/>
          <w:rFonts w:ascii="Calibri" w:eastAsia="Calibri" w:hAnsi="Calibri" w:cs="Calibri"/>
          <w:color w:val="000000" w:themeColor="text1"/>
        </w:rPr>
        <w:t>реальному</w:t>
      </w:r>
      <w:proofErr w:type="spellEnd"/>
      <w:r w:rsidR="3E66AB9F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E66AB9F" w:rsidRPr="0A827347">
        <w:rPr>
          <w:rStyle w:val="normaltextrun"/>
          <w:rFonts w:ascii="Calibri" w:eastAsia="Calibri" w:hAnsi="Calibri" w:cs="Calibri"/>
          <w:color w:val="000000" w:themeColor="text1"/>
        </w:rPr>
        <w:t>житті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Крім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порталі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є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чат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можете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безпосередньо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написати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приватне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повідомлення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користувачеві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яким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хочете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поговорити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>сайті</w:t>
      </w:r>
      <w:proofErr w:type="spellEnd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>вас</w:t>
      </w:r>
      <w:proofErr w:type="spellEnd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02CAF2E" w:rsidRPr="0A827347">
        <w:rPr>
          <w:rStyle w:val="normaltextrun"/>
          <w:rFonts w:ascii="Calibri" w:eastAsia="Calibri" w:hAnsi="Calibri" w:cs="Calibri"/>
          <w:color w:val="000000" w:themeColor="text1"/>
        </w:rPr>
        <w:t>чекають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05ECDE0" w:rsidRPr="0A827347">
        <w:rPr>
          <w:rFonts w:ascii="Calibri" w:eastAsia="Calibri" w:hAnsi="Calibri" w:cs="Calibri"/>
          <w:color w:val="202124"/>
          <w:sz w:val="24"/>
          <w:szCs w:val="24"/>
        </w:rPr>
        <w:t>кільканадцять</w:t>
      </w:r>
      <w:proofErr w:type="spellEnd"/>
      <w:r w:rsidR="505ECDE0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психологів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відповідають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повідомлення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запитання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="5FF9337E" w:rsidRPr="0A827347">
        <w:rPr>
          <w:rStyle w:val="normaltextrun"/>
          <w:rFonts w:ascii="Calibri" w:eastAsia="Calibri" w:hAnsi="Calibri" w:cs="Calibri"/>
          <w:color w:val="000000" w:themeColor="text1"/>
        </w:rPr>
        <w:t>тематичних</w:t>
      </w:r>
      <w:proofErr w:type="spellEnd"/>
      <w:r w:rsidR="5FF9337E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групах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42BBC84A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82466">
        <w:br/>
      </w:r>
      <w:r w:rsidR="00B82466">
        <w:br/>
      </w:r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У</w:t>
      </w:r>
      <w:r w:rsidR="62D1668F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заходах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спрямованих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підтримку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психічного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здоров'я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почуття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анонімності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є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дуже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важливим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71908D69" w:rsidRPr="0A827347">
        <w:rPr>
          <w:rStyle w:val="normaltextrun"/>
          <w:rFonts w:ascii="Calibri" w:eastAsia="Calibri" w:hAnsi="Calibri" w:cs="Calibri"/>
          <w:color w:val="000000" w:themeColor="text1"/>
        </w:rPr>
        <w:t>Ч</w:t>
      </w:r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ому</w:t>
      </w:r>
      <w:proofErr w:type="spellEnd"/>
      <w:r w:rsidR="1DD874C3" w:rsidRPr="0A827347">
        <w:rPr>
          <w:rStyle w:val="normaltextrun"/>
          <w:rFonts w:ascii="Calibri" w:eastAsia="Calibri" w:hAnsi="Calibri" w:cs="Calibri"/>
          <w:color w:val="000000" w:themeColor="text1"/>
        </w:rPr>
        <w:t>?</w:t>
      </w:r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Анонімність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дає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вам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сміливість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відкритися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висловити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свої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справжні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почуття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зробити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перший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крок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до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змін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у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своєму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житті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також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сприяє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відкритості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зосередженості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стосунках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іншими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користувачами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З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цієї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причини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єдиними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обов’язковими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даними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під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час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реєстрації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а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також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протягом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усього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періоду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користування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56B34EF" w:rsidRPr="0A827347">
        <w:rPr>
          <w:rStyle w:val="normaltextrun"/>
          <w:rFonts w:ascii="Calibri" w:eastAsia="Calibri" w:hAnsi="Calibri" w:cs="Calibri"/>
          <w:color w:val="000000" w:themeColor="text1"/>
        </w:rPr>
        <w:t>сайтом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є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електронна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пошта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ім’я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користувача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нік</w:t>
      </w:r>
      <w:proofErr w:type="spellEnd"/>
      <w:r w:rsidR="5781A3F1" w:rsidRPr="0A827347">
        <w:rPr>
          <w:rStyle w:val="normaltextrun"/>
          <w:rFonts w:ascii="Calibri" w:eastAsia="Calibri" w:hAnsi="Calibri" w:cs="Calibri"/>
          <w:color w:val="000000" w:themeColor="text1"/>
        </w:rPr>
        <w:t>).</w:t>
      </w:r>
    </w:p>
    <w:p w14:paraId="4923342C" w14:textId="10110118" w:rsidR="00E335EA" w:rsidRDefault="00E335EA" w:rsidP="0A827347">
      <w:pPr>
        <w:rPr>
          <w:rFonts w:ascii="Calibri" w:eastAsia="Calibri" w:hAnsi="Calibri" w:cs="Calibri"/>
          <w:color w:val="000000" w:themeColor="text1"/>
        </w:rPr>
      </w:pPr>
    </w:p>
    <w:p w14:paraId="2453B2C2" w14:textId="163C2431" w:rsidR="00E335EA" w:rsidRDefault="00B82466" w:rsidP="0A827347">
      <w:pPr>
        <w:keepNext/>
        <w:keepLines/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>
        <w:lastRenderedPageBreak/>
        <w:br/>
      </w:r>
      <w:proofErr w:type="spellStart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Як</w:t>
      </w:r>
      <w:proofErr w:type="spellEnd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  <w:proofErr w:type="spellStart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працює</w:t>
      </w:r>
      <w:proofErr w:type="spellEnd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  <w:proofErr w:type="spellStart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українська</w:t>
      </w:r>
      <w:proofErr w:type="spellEnd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  <w:proofErr w:type="spellStart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версія</w:t>
      </w:r>
      <w:proofErr w:type="spellEnd"/>
      <w:r w:rsidR="29869F3D" w:rsidRPr="0A827347">
        <w:rPr>
          <w:rStyle w:val="normaltextrun"/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?</w:t>
      </w:r>
    </w:p>
    <w:p w14:paraId="171CC10A" w14:textId="2C9054B1" w:rsidR="00E335EA" w:rsidRDefault="00E335EA" w:rsidP="0A827347">
      <w:pPr>
        <w:rPr>
          <w:rFonts w:ascii="Calibri" w:eastAsia="Calibri" w:hAnsi="Calibri" w:cs="Calibri"/>
          <w:color w:val="000000" w:themeColor="text1"/>
        </w:rPr>
      </w:pPr>
    </w:p>
    <w:p w14:paraId="0EB4D45E" w14:textId="0CC57FFE" w:rsidR="00E335EA" w:rsidRDefault="0DFC61D7" w:rsidP="0A827347">
      <w:pPr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Українська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версія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GiveAndGetHelp.com/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ua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є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другою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мовною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версією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на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сайті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Кожен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з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них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>(</w:t>
      </w:r>
      <w:proofErr w:type="spellStart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>версія</w:t>
      </w:r>
      <w:proofErr w:type="spellEnd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>українська</w:t>
      </w:r>
      <w:proofErr w:type="spellEnd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 xml:space="preserve"> і </w:t>
      </w:r>
      <w:proofErr w:type="spellStart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>польська</w:t>
      </w:r>
      <w:proofErr w:type="spellEnd"/>
      <w:r w:rsidR="4BCF47CC" w:rsidRPr="0A827347">
        <w:rPr>
          <w:rFonts w:ascii="Calibri" w:eastAsia="Calibri" w:hAnsi="Calibri" w:cs="Calibri"/>
          <w:b/>
          <w:bCs/>
          <w:color w:val="000000" w:themeColor="text1"/>
        </w:rPr>
        <w:t xml:space="preserve">) </w:t>
      </w:r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є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окремим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веб-сайтом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який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розвивається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індивідуально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та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відповідає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потребам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своїх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користувачів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Для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комплексної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реалізації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нашої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підтримки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в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найскладніших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життєвих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ситуаціях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на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53F5623" w:rsidRPr="0A827347">
        <w:rPr>
          <w:rFonts w:ascii="Calibri" w:eastAsia="Calibri" w:hAnsi="Calibri" w:cs="Calibri"/>
          <w:b/>
          <w:bCs/>
          <w:color w:val="000000" w:themeColor="text1"/>
        </w:rPr>
        <w:t>сайті</w:t>
      </w:r>
      <w:proofErr w:type="spellEnd"/>
      <w:r w:rsidR="253F5623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53F5623" w:rsidRPr="0A827347">
        <w:rPr>
          <w:rFonts w:ascii="Calibri" w:eastAsia="Calibri" w:hAnsi="Calibri" w:cs="Calibri"/>
          <w:b/>
          <w:bCs/>
          <w:color w:val="000000" w:themeColor="text1"/>
        </w:rPr>
        <w:t>працюють</w:t>
      </w:r>
      <w:proofErr w:type="spellEnd"/>
      <w:r w:rsidR="253F5623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україномовні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модератори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та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A827347">
        <w:rPr>
          <w:rFonts w:ascii="Calibri" w:eastAsia="Calibri" w:hAnsi="Calibri" w:cs="Calibri"/>
          <w:b/>
          <w:bCs/>
          <w:color w:val="000000" w:themeColor="text1"/>
        </w:rPr>
        <w:t>спеціалісти</w:t>
      </w:r>
      <w:proofErr w:type="spellEnd"/>
      <w:r w:rsidRPr="0A827347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6E3D7BA3" w14:textId="0F801231" w:rsidR="00E335EA" w:rsidRDefault="00B82466" w:rsidP="0A827347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br/>
      </w:r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GiveAndGetHelp.com/</w:t>
      </w:r>
      <w:proofErr w:type="spellStart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ua</w:t>
      </w:r>
      <w:proofErr w:type="spellEnd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proofErr w:type="spellStart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ми</w:t>
      </w:r>
      <w:proofErr w:type="spellEnd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також</w:t>
      </w:r>
      <w:proofErr w:type="spellEnd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допомагаємо</w:t>
      </w:r>
      <w:proofErr w:type="spellEnd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>вимушено</w:t>
      </w:r>
      <w:proofErr w:type="spellEnd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>переселеним</w:t>
      </w:r>
      <w:proofErr w:type="spellEnd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>людям</w:t>
      </w:r>
      <w:proofErr w:type="spellEnd"/>
      <w:r w:rsidR="36698125" w:rsidRPr="0A82734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 xml:space="preserve">з </w:t>
      </w:r>
      <w:proofErr w:type="spellStart"/>
      <w:r w:rsidR="0DFC61D7" w:rsidRPr="0A827347">
        <w:rPr>
          <w:rFonts w:ascii="Calibri" w:eastAsia="Calibri" w:hAnsi="Calibri" w:cs="Calibri"/>
          <w:b/>
          <w:bCs/>
          <w:color w:val="000000" w:themeColor="text1"/>
        </w:rPr>
        <w:t>України</w:t>
      </w:r>
      <w:proofErr w:type="spellEnd"/>
    </w:p>
    <w:p w14:paraId="459CC440" w14:textId="3C14739A" w:rsidR="00E335EA" w:rsidRDefault="00E335EA" w:rsidP="0A82734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7B1B17C1" w14:textId="1B29C5FD" w:rsidR="00E335EA" w:rsidRDefault="0DFC61D7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Початок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війни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Україні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–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насамперед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велика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драма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українського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суспільства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масова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втеча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смерті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Для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мільйонів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біженців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Польща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стала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прихистком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а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поляки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довели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всьому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світу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що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можуть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повноцінно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відповідально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надавати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гуманітарну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допомогу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00B82466">
        <w:br/>
      </w:r>
      <w:r w:rsidR="00B82466">
        <w:br/>
      </w:r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B82466">
        <w:br/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Відповідаючи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потреби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63E43B54" w:rsidRPr="0A827347">
        <w:rPr>
          <w:rStyle w:val="normaltextrun"/>
          <w:rFonts w:ascii="Calibri" w:eastAsia="Calibri" w:hAnsi="Calibri" w:cs="Calibri"/>
          <w:color w:val="000000" w:themeColor="text1"/>
        </w:rPr>
        <w:t>переселенців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запустили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українську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версію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порталу</w:t>
      </w:r>
      <w:proofErr w:type="spellEnd"/>
      <w:r w:rsidR="36EDB347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36EDB347" w:rsidRPr="0A827347">
        <w:rPr>
          <w:rStyle w:val="normaltextrun"/>
          <w:rFonts w:ascii="Calibri" w:eastAsia="Calibri" w:hAnsi="Calibri" w:cs="Calibri"/>
          <w:color w:val="000000" w:themeColor="text1"/>
        </w:rPr>
        <w:t>Т</w:t>
      </w:r>
      <w:r w:rsidRPr="0A827347">
        <w:rPr>
          <w:rStyle w:val="normaltextrun"/>
          <w:rFonts w:ascii="Calibri" w:eastAsia="Calibri" w:hAnsi="Calibri" w:cs="Calibri"/>
          <w:color w:val="000000" w:themeColor="text1"/>
        </w:rPr>
        <w:t>ут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тих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хто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потребує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чекають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тематичні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групи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чат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психолог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якому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можна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написати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повідомлення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або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поставити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запитання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в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групах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сайті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є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статті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психології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що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містять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відповіді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найактуальніші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теми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які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піднімали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жінки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України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під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час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консультацій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майстер-класів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760F9098" w14:textId="2BA5F1CF" w:rsidR="00E335EA" w:rsidRDefault="00E335EA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47B438C" w14:textId="07C147C4" w:rsidR="00E335EA" w:rsidRDefault="00B82466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proofErr w:type="spellStart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>Більше</w:t>
      </w:r>
      <w:proofErr w:type="spellEnd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>інформації</w:t>
      </w:r>
      <w:proofErr w:type="spellEnd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>про</w:t>
      </w:r>
      <w:proofErr w:type="spellEnd"/>
      <w:r w:rsidR="0DFC61D7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42BBC84A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GiveAndGetHelp.com: </w:t>
      </w:r>
      <w:hyperlink r:id="rId4">
        <w:r w:rsidR="42BBC84A" w:rsidRPr="0A827347">
          <w:rPr>
            <w:rStyle w:val="Hipercze"/>
            <w:rFonts w:ascii="Calibri" w:eastAsia="Calibri" w:hAnsi="Calibri" w:cs="Calibri"/>
          </w:rPr>
          <w:t>https://giveandgethelp.com/ua</w:t>
        </w:r>
      </w:hyperlink>
    </w:p>
    <w:p w14:paraId="63DEF813" w14:textId="5956C01D" w:rsidR="00E335EA" w:rsidRDefault="00E335EA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101364F" w14:textId="63BF937B" w:rsidR="00E335EA" w:rsidRDefault="58EA41AE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Більше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інформації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</w:rPr>
        <w:t>про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B74FCBA" w:rsidRPr="0A827347">
        <w:rPr>
          <w:rStyle w:val="normaltextrun"/>
          <w:rFonts w:ascii="Calibri" w:eastAsia="Calibri" w:hAnsi="Calibri" w:cs="Calibri"/>
          <w:color w:val="000000" w:themeColor="text1"/>
        </w:rPr>
        <w:t>Ф</w:t>
      </w:r>
      <w:r w:rsidR="1707A18E" w:rsidRPr="0A827347">
        <w:rPr>
          <w:rStyle w:val="normaltextrun"/>
          <w:rFonts w:ascii="Calibri" w:eastAsia="Calibri" w:hAnsi="Calibri" w:cs="Calibri"/>
          <w:color w:val="000000" w:themeColor="text1"/>
        </w:rPr>
        <w:t>онд</w:t>
      </w:r>
      <w:proofErr w:type="spellEnd"/>
      <w:r w:rsidR="42BBC84A" w:rsidRPr="0A827347">
        <w:rPr>
          <w:rStyle w:val="normaltextrun"/>
          <w:rFonts w:ascii="Calibri" w:eastAsia="Calibri" w:hAnsi="Calibri" w:cs="Calibri"/>
          <w:color w:val="000000" w:themeColor="text1"/>
        </w:rPr>
        <w:t xml:space="preserve"> ADRA Polska: </w:t>
      </w:r>
      <w:hyperlink r:id="rId5">
        <w:r w:rsidR="42BBC84A" w:rsidRPr="0A827347">
          <w:rPr>
            <w:rStyle w:val="Hipercze"/>
            <w:rFonts w:ascii="Calibri" w:eastAsia="Calibri" w:hAnsi="Calibri" w:cs="Calibri"/>
          </w:rPr>
          <w:t>www.adra.pl</w:t>
        </w:r>
      </w:hyperlink>
      <w:r w:rsidR="42BBC84A" w:rsidRPr="0A827347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1414027F" w14:textId="5953ED00" w:rsidR="00E335EA" w:rsidRDefault="00E335EA" w:rsidP="0A827347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8FDE3B8" w14:textId="193589C3" w:rsidR="00E335EA" w:rsidRDefault="42BBC84A" w:rsidP="0A82734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A827347">
        <w:rPr>
          <w:rStyle w:val="normaltextrun"/>
          <w:rFonts w:ascii="Calibri" w:eastAsia="Calibri" w:hAnsi="Calibri" w:cs="Calibri"/>
          <w:color w:val="000000" w:themeColor="text1"/>
        </w:rPr>
        <w:t>*** </w:t>
      </w:r>
    </w:p>
    <w:p w14:paraId="16A9F940" w14:textId="71628151" w:rsidR="00E335EA" w:rsidRDefault="2BF3B9A1" w:rsidP="0A827347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Ф</w:t>
      </w:r>
      <w:r w:rsidR="7770647D" w:rsidRPr="0A827347">
        <w:rPr>
          <w:rStyle w:val="normaltextrun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онд</w:t>
      </w:r>
      <w:proofErr w:type="spellEnd"/>
      <w:r w:rsidR="7770647D" w:rsidRPr="0A827347">
        <w:rPr>
          <w:rStyle w:val="normaltextrun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A827347">
        <w:rPr>
          <w:rStyle w:val="normaltextrun"/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ADRA Polska</w:t>
      </w:r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благодійна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громадська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організація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створена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у 2009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році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Це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місцева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польська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організація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яка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входить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міжнародної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мережі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ADRA,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яка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зараз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діє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в 118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країнах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Його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метою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є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допомога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нужденним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через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діяльність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у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сфері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освіти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охорони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здоров’я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організації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життєдіяльності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а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розвиток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і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гуманітарна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допомога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в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районах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які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постраждали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від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стихійних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лих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Міжнародний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характер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організації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дозволяє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їй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діяти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швидко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ефективно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першого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дня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війни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в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Україні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Фонд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підтримує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постраждалих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організовуючи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гуманітарні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транспорти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евакуацію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Фундація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ADRA Polska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за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підтримки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організації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CARE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також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керує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притулками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для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біженців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з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України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Центрами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інтеграції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для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іноземців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у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Бидгощі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69499DD2"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Вроцлаві</w:t>
      </w:r>
      <w:proofErr w:type="spellEnd"/>
      <w:r w:rsidR="69499DD2"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Катовіц</w:t>
      </w:r>
      <w:r w:rsidR="612E05B7"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ах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Варшаві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Любліні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та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Зеленій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>Гурі</w:t>
      </w:r>
      <w:proofErr w:type="spellEnd"/>
      <w:r w:rsidRPr="0A827347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14:paraId="0CB4DCEE" w14:textId="190E75CD" w:rsidR="00E335EA" w:rsidRDefault="00E335EA" w:rsidP="0A827347">
      <w:pPr>
        <w:rPr>
          <w:rFonts w:ascii="Calibri" w:eastAsia="Calibri" w:hAnsi="Calibri" w:cs="Calibri"/>
          <w:color w:val="000000" w:themeColor="text1"/>
        </w:rPr>
      </w:pPr>
    </w:p>
    <w:p w14:paraId="57375426" w14:textId="40122401" w:rsidR="00E335EA" w:rsidRDefault="00E335EA" w:rsidP="0A827347"/>
    <w:sectPr w:rsidR="00E3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C7B548"/>
    <w:rsid w:val="00B82466"/>
    <w:rsid w:val="00E335EA"/>
    <w:rsid w:val="012C5186"/>
    <w:rsid w:val="018364A7"/>
    <w:rsid w:val="02C821E7"/>
    <w:rsid w:val="056B34EF"/>
    <w:rsid w:val="05FFC2A9"/>
    <w:rsid w:val="0644A5CB"/>
    <w:rsid w:val="0A827347"/>
    <w:rsid w:val="0AC7B548"/>
    <w:rsid w:val="0DFC61D7"/>
    <w:rsid w:val="0E3D4DE9"/>
    <w:rsid w:val="0F950571"/>
    <w:rsid w:val="1268B19E"/>
    <w:rsid w:val="1707A18E"/>
    <w:rsid w:val="173C22C1"/>
    <w:rsid w:val="18A694EA"/>
    <w:rsid w:val="1D20AD19"/>
    <w:rsid w:val="1D5FC28D"/>
    <w:rsid w:val="1DD874C3"/>
    <w:rsid w:val="1E02E355"/>
    <w:rsid w:val="1F4734A6"/>
    <w:rsid w:val="20099961"/>
    <w:rsid w:val="23825368"/>
    <w:rsid w:val="253F5623"/>
    <w:rsid w:val="2541D2FF"/>
    <w:rsid w:val="27FB82E9"/>
    <w:rsid w:val="29869F3D"/>
    <w:rsid w:val="2B743CF0"/>
    <w:rsid w:val="2BF3B9A1"/>
    <w:rsid w:val="2C879854"/>
    <w:rsid w:val="2CFB0ADC"/>
    <w:rsid w:val="2DA80ED8"/>
    <w:rsid w:val="2E6AC46D"/>
    <w:rsid w:val="2E79ECB4"/>
    <w:rsid w:val="36698125"/>
    <w:rsid w:val="36EDB347"/>
    <w:rsid w:val="38322EBB"/>
    <w:rsid w:val="3E66AB9F"/>
    <w:rsid w:val="3E6AA8B3"/>
    <w:rsid w:val="402CAF2E"/>
    <w:rsid w:val="41685F4D"/>
    <w:rsid w:val="4293238F"/>
    <w:rsid w:val="42BBC84A"/>
    <w:rsid w:val="45CAC451"/>
    <w:rsid w:val="46C545DA"/>
    <w:rsid w:val="4BCF47CC"/>
    <w:rsid w:val="4C3A05D5"/>
    <w:rsid w:val="4ED057BF"/>
    <w:rsid w:val="4FAA3D2D"/>
    <w:rsid w:val="505ECDE0"/>
    <w:rsid w:val="5261C0B4"/>
    <w:rsid w:val="538AA085"/>
    <w:rsid w:val="5781A3F1"/>
    <w:rsid w:val="589FC428"/>
    <w:rsid w:val="58EA41AE"/>
    <w:rsid w:val="5ABC0BB0"/>
    <w:rsid w:val="5C89755D"/>
    <w:rsid w:val="5DA95283"/>
    <w:rsid w:val="5FF9337E"/>
    <w:rsid w:val="612E05B7"/>
    <w:rsid w:val="62D1668F"/>
    <w:rsid w:val="63438319"/>
    <w:rsid w:val="63E43B54"/>
    <w:rsid w:val="648C033F"/>
    <w:rsid w:val="68CFA604"/>
    <w:rsid w:val="69499DD2"/>
    <w:rsid w:val="6BAE2927"/>
    <w:rsid w:val="6BB3C3BA"/>
    <w:rsid w:val="71908D69"/>
    <w:rsid w:val="71959EED"/>
    <w:rsid w:val="733EBA0E"/>
    <w:rsid w:val="73E97541"/>
    <w:rsid w:val="74BCBC0E"/>
    <w:rsid w:val="76EFB7CB"/>
    <w:rsid w:val="7770647D"/>
    <w:rsid w:val="78003988"/>
    <w:rsid w:val="7A292748"/>
    <w:rsid w:val="7B74FCBA"/>
    <w:rsid w:val="7BEC0323"/>
    <w:rsid w:val="7D7F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B548"/>
  <w15:chartTrackingRefBased/>
  <w15:docId w15:val="{49365EA0-9665-40CF-A482-693ABDD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0A827347"/>
  </w:style>
  <w:style w:type="character" w:customStyle="1" w:styleId="eop">
    <w:name w:val="eop"/>
    <w:basedOn w:val="Domylnaczcionkaakapitu"/>
    <w:uiPriority w:val="1"/>
    <w:rsid w:val="0A827347"/>
  </w:style>
  <w:style w:type="paragraph" w:customStyle="1" w:styleId="paragraph">
    <w:name w:val="paragraph"/>
    <w:basedOn w:val="Normalny"/>
    <w:uiPriority w:val="1"/>
    <w:rsid w:val="0A8273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ra.pl/" TargetMode="External"/><Relationship Id="rId4" Type="http://schemas.openxmlformats.org/officeDocument/2006/relationships/hyperlink" Target="https://giveandgethelp.com/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Roksoliana-Olha Korulczyk</dc:creator>
  <cp:keywords/>
  <dc:description/>
  <cp:lastModifiedBy>Monika Walędziak</cp:lastModifiedBy>
  <cp:revision>2</cp:revision>
  <dcterms:created xsi:type="dcterms:W3CDTF">2023-10-25T05:58:00Z</dcterms:created>
  <dcterms:modified xsi:type="dcterms:W3CDTF">2023-10-25T05:58:00Z</dcterms:modified>
</cp:coreProperties>
</file>